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3649345</wp:posOffset>
                </wp:positionV>
                <wp:extent cx="1257300" cy="3140710"/>
                <wp:effectExtent l="10795" t="5080" r="28575" b="2667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57300" cy="314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r>
                            <w:r/>
                          </w:p>
                        </w:txbxContent>
                      </wps:txbx>
                      <wps:bodyPr wrap="square" lIns="36195" tIns="36195" rIns="36195" bIns="36195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2.9pt;mso-wrap-distance-top:2.9pt;mso-wrap-distance-right:2.9pt;mso-wrap-distance-bottom:2.9pt;z-index:251658240;o:allowoverlap:true;o:allowincell:true;mso-position-horizontal-relative:margin;mso-position-horizontal:left;mso-position-vertical-relative:page;margin-top:287.3pt;mso-position-vertical:absolute;width:99.0pt;height:247.3pt;" coordsize="100000,100000" path="" fillcolor="#FFFFFF" stroked="f" strokeweight="0.00pt">
                <v:path textboxrect="0,0,0,0"/>
                <v:textbox>
                  <w:txbxContent>
                    <w:p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</w:r>
                      <w:r/>
                    </w:p>
                    <w:p>
                      <w:pPr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502791168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ge">
                  <wp:posOffset>7620000</wp:posOffset>
                </wp:positionV>
                <wp:extent cx="1320800" cy="1685925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20800" cy="16859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 xml:space="preserve">+7 9261446221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/>
                            <w:hyperlink r:id="rId10" w:tooltip="mailto:dom@medprofedu.ru" w:history="1">
                              <w:r>
                                <w:rPr>
                                  <w:rStyle w:val="648"/>
                                  <w:sz w:val="20"/>
                                </w:rPr>
                                <w:t xml:space="preserve">dom</w:t>
                              </w:r>
                              <w:r>
                                <w:rPr>
                                  <w:rStyle w:val="648"/>
                                  <w:sz w:val="20"/>
                                  <w:lang w:val="ru-RU"/>
                                </w:rPr>
                                <w:t xml:space="preserve">@</w:t>
                              </w:r>
                              <w:r>
                                <w:rPr>
                                  <w:rStyle w:val="648"/>
                                  <w:sz w:val="20"/>
                                </w:rPr>
                                <w:t xml:space="preserve">medprofedu</w:t>
                              </w:r>
                              <w:r>
                                <w:rPr>
                                  <w:rStyle w:val="648"/>
                                  <w:sz w:val="20"/>
                                  <w:lang w:val="ru-RU"/>
                                </w:rPr>
                                <w:t xml:space="preserve">.</w:t>
                              </w:r>
                              <w:r>
                                <w:rPr>
                                  <w:rStyle w:val="648"/>
                                  <w:sz w:val="20"/>
                                </w:rPr>
                                <w:t xml:space="preserve">ru</w:t>
                              </w:r>
                            </w:hyperlink>
                            <w:r/>
                            <w:r/>
                          </w:p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pStyle w:val="646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 xml:space="preserve">125</w:t>
                            </w:r>
                            <w:r>
                              <w:rPr>
                                <w:sz w:val="20"/>
                              </w:rPr>
                              <w:t xml:space="preserve"> 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371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, г.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Москва, Волоколамское шоссе, 91</w:t>
                            </w:r>
                            <w:r/>
                          </w:p>
                        </w:txbxContent>
                      </wps:txbx>
                      <wps:bodyPr wrap="square" lIns="36195" tIns="36195" rIns="36195" bIns="36195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2.9pt;mso-wrap-distance-top:2.9pt;mso-wrap-distance-right:2.9pt;mso-wrap-distance-bottom:2.9pt;z-index:502791168;o:allowoverlap:true;o:allowincell:true;mso-position-horizontal-relative:margin;margin-left:0.3pt;mso-position-horizontal:absolute;mso-position-vertical-relative:page;margin-top:600.0pt;mso-position-vertical:absolute;width:104.0pt;height:132.8pt;" coordsize="100000,100000" path="" filled="f" stroked="f" strokeweight="0.00pt">
                <v:path textboxrect="0,0,0,0"/>
                <v:textbox>
                  <w:txbxContent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</w:r>
                      <w:r/>
                    </w:p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 xml:space="preserve">+7 9261446221</w:t>
                      </w:r>
                      <w:r>
                        <w:rPr>
                          <w:sz w:val="20"/>
                          <w:lang w:val="ru-RU"/>
                        </w:rPr>
                      </w:r>
                      <w:r/>
                    </w:p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/>
                      <w:hyperlink r:id="rId10" w:tooltip="mailto:dom@medprofedu.ru" w:history="1">
                        <w:r>
                          <w:rPr>
                            <w:rStyle w:val="648"/>
                            <w:sz w:val="20"/>
                          </w:rPr>
                          <w:t xml:space="preserve">dom</w:t>
                        </w:r>
                        <w:r>
                          <w:rPr>
                            <w:rStyle w:val="648"/>
                            <w:sz w:val="20"/>
                            <w:lang w:val="ru-RU"/>
                          </w:rPr>
                          <w:t xml:space="preserve">@</w:t>
                        </w:r>
                        <w:r>
                          <w:rPr>
                            <w:rStyle w:val="648"/>
                            <w:sz w:val="20"/>
                          </w:rPr>
                          <w:t xml:space="preserve">medprofedu</w:t>
                        </w:r>
                        <w:r>
                          <w:rPr>
                            <w:rStyle w:val="648"/>
                            <w:sz w:val="20"/>
                            <w:lang w:val="ru-RU"/>
                          </w:rPr>
                          <w:t xml:space="preserve">.</w:t>
                        </w:r>
                        <w:r>
                          <w:rPr>
                            <w:rStyle w:val="648"/>
                            <w:sz w:val="20"/>
                          </w:rPr>
                          <w:t xml:space="preserve">ru</w:t>
                        </w:r>
                      </w:hyperlink>
                      <w:r/>
                      <w:r/>
                    </w:p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</w:r>
                      <w:r/>
                    </w:p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</w:r>
                      <w:r/>
                    </w:p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</w:r>
                      <w:r/>
                    </w:p>
                    <w:p>
                      <w:pPr>
                        <w:pStyle w:val="646"/>
                        <w:jc w:val="left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 xml:space="preserve">125</w:t>
                      </w:r>
                      <w:r>
                        <w:rPr>
                          <w:sz w:val="20"/>
                        </w:rPr>
                        <w:t xml:space="preserve"> </w:t>
                      </w:r>
                      <w:r>
                        <w:rPr>
                          <w:sz w:val="20"/>
                          <w:lang w:val="ru-RU"/>
                        </w:rPr>
                        <w:t xml:space="preserve">371</w:t>
                      </w:r>
                      <w:r>
                        <w:rPr>
                          <w:sz w:val="20"/>
                          <w:lang w:val="ru-RU"/>
                        </w:rPr>
                        <w:t xml:space="preserve">, г. </w:t>
                      </w:r>
                      <w:r>
                        <w:rPr>
                          <w:sz w:val="20"/>
                          <w:lang w:val="ru-RU"/>
                        </w:rPr>
                        <w:t xml:space="preserve">Москва, Волоколамское шоссе, 91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604520</wp:posOffset>
                </wp:positionV>
                <wp:extent cx="5065395" cy="0"/>
                <wp:effectExtent l="0" t="0" r="0" b="0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6539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noFill/>
                        <a:ln w="28575">
                          <a:solidFill>
                            <a:srgbClr val="005BAA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mso-wrap-distance-left:9.0pt;mso-wrap-distance-top:0.0pt;mso-wrap-distance-right:9.0pt;mso-wrap-distance-bottom:0.0pt;z-index:251663360;o:allowoverlap:true;o:allowincell:true;mso-position-horizontal-relative:text;margin-left:131.3pt;mso-position-horizontal:absolute;mso-position-vertical-relative:text;margin-top:47.6pt;mso-position-vertical:absolute;width:398.8pt;height:0.0pt;" coordsize="100000,100000" path="m0,0l100000,11725451ee" filled="f" strokecolor="#005BAA" strokeweight="2.25pt">
                <v:path textboxrect="0,0,100000,100000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502790144" behindDoc="0" locked="0" layoutInCell="1" allowOverlap="1">
                <wp:simplePos x="0" y="0"/>
                <wp:positionH relativeFrom="page">
                  <wp:posOffset>2073275</wp:posOffset>
                </wp:positionH>
                <wp:positionV relativeFrom="margin">
                  <wp:align>bottom</wp:align>
                </wp:positionV>
                <wp:extent cx="5124450" cy="7947660"/>
                <wp:effectExtent l="10795" t="5080" r="28575" b="26670"/>
                <wp:wrapNone/>
                <wp:docPr id="4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24450" cy="794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9"/>
                              <w:ind w:left="0"/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1.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Перейдите по ссылке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1" w:tooltip="http://sdo.medprofedu.ru" w:history="1">
                              <w:r>
                                <w:rPr>
                                  <w:rStyle w:val="648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 xml:space="preserve">http://sdo.medprofedu.ru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  <w:t xml:space="preserve">на образовательный портал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  <w:t xml:space="preserve"> Академии постдипломного образования ФГБУ ФНКЦ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ФМБА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(далее – АПДО ФМБА)</w:t>
                            </w:r>
                            <w:r/>
                          </w:p>
                          <w:p>
                            <w:pPr>
                              <w:pStyle w:val="649"/>
                              <w:ind w:left="0"/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2.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Создайте свою учетную запись (аккаунт)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. 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«логин» - с помощью латиницы, создайте себе удобный для Вас логин, например,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23;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enagh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+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Далее, графа «еще раз» - повторите адрес электронной почты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«имя» - укажите свое имя, обязательно 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кириллицей 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«фамилия»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 укажите свою фамилию, обязательно 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кириллицей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«город» - укажите город, в котором проживаете; 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«страна» - выберите Вашу страну;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Ниже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- «сохранить». Теперь Вы видит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е перед собой текст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          </w:r>
                            <w:r/>
                          </w:p>
                          <w:p>
                            <w:pPr>
                              <w:pStyle w:val="649"/>
                              <w:ind w:left="0"/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3.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За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йдите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 в свой почтовый ящик.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Вам придет письмо от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АПДО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ФМБА - подтв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ерждение регистрации, прочтите это письмо и перейдите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по специальной ссылке в письме (подтвердить регистрацию). Теперь Вы зарегистрированы на сайте. 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          </w:r>
                            <w:r/>
                          </w:p>
                          <w:p>
                            <w:pPr>
                              <w:pStyle w:val="649"/>
                              <w:ind w:left="0"/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Шаг 4.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З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апишитесь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 xml:space="preserve">на курс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. Для этого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Вам необходимо зайти на сайт </w:t>
                            </w:r>
                            <w:hyperlink r:id="rId12" w:tooltip="http://sdo.medprofedu.ru" w:history="1">
                              <w:r>
                                <w:rPr>
                                  <w:rStyle w:val="648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 xml:space="preserve">http://sdo.medprofedu.ru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  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под своими «логином» и «паролем», пройти во вкладку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кафедра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экономики и маркетинга в здравоохранении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, далее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Управление и экономика фармации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(576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 часов)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.</w:t>
                            </w:r>
                            <w:r/>
                          </w:p>
                          <w:p>
                            <w:pPr>
                              <w:pStyle w:val="649"/>
                              <w:ind w:left="0"/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Внизу информационной страницы вы увидите кнопку «Записаться на курс», щелкните на нее. Далее в правом верхнем углу под Фамилией и Именем нажать «мои курсы», выбрать курс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Управление и экономика фармации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(576 часов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u w:val="single"/>
                              </w:rPr>
                              <w:t xml:space="preserve"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.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Шаг 5. Вы попадаете в свой личный кабинет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. Следуйте инструкциям в личном кабинете для того, чтобы зачислиться на курс.</w:t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r>
                            <w:r/>
                          </w:p>
                          <w:p>
                            <w:pPr>
                              <w:jc w:val="both"/>
                              <w:spacing w:lineRule="auto" w:line="30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Если у вас появятся проблемы с регистрацией, свяжитесь с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ассистент-провайдером Вашего курса</w:t>
                            </w:r>
                            <w:bookmarkStart w:id="0" w:name="_GoBack"/>
                            <w:r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 xml:space="preserve">. </w:t>
                            </w:r>
                            <w:r/>
                          </w:p>
                          <w:p>
                            <w:pPr>
                              <w:pStyle w:val="643"/>
                              <w:spacing w:lineRule="auto" w:line="300" w:after="0"/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ru-RU"/>
                              </w:rPr>
                            </w:r>
                            <w:r/>
                          </w:p>
                        </w:txbxContent>
                      </wps:txbx>
                      <wps:bodyPr wrap="square" lIns="36195" tIns="36195" rIns="36195" bIns="36195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2.9pt;mso-wrap-distance-top:2.9pt;mso-wrap-distance-right:2.9pt;mso-wrap-distance-bottom:2.9pt;z-index:502790144;o:allowoverlap:true;o:allowincell:true;mso-position-horizontal-relative:page;margin-left:163.2pt;mso-position-horizontal:absolute;mso-position-vertical-relative:margin;mso-position-vertical:bottom;width:403.5pt;height:625.8pt;" coordsize="100000,100000" path="" fillcolor="#FFFFFF" stroked="f" strokeweight="0.00pt">
                <v:path textboxrect="0,0,0,0"/>
                <v:textbox>
                  <w:txbxContent>
                    <w:p>
                      <w:pPr>
                        <w:pStyle w:val="649"/>
                        <w:ind w:left="0"/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1.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Перейдите по ссылке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</w:t>
                      </w:r>
                      <w:hyperlink r:id="rId11" w:tooltip="http://sdo.medprofedu.ru" w:history="1">
                        <w:r>
                          <w:rPr>
                            <w:rStyle w:val="648"/>
                            <w:rFonts w:ascii="Arial" w:hAnsi="Arial" w:cs="Arial"/>
                            <w:b/>
                            <w:bCs/>
                            <w:sz w:val="20"/>
                            <w:szCs w:val="24"/>
                          </w:rPr>
                          <w:t xml:space="preserve">http://sdo.medprofedu.ru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 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4"/>
                        </w:rPr>
                        <w:t xml:space="preserve">на образовательный портал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4"/>
                        </w:rPr>
                        <w:t xml:space="preserve"> Академии постдипломного образования ФГБУ ФНКЦ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ФМБА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(далее – АПДО ФМБА)</w:t>
                      </w:r>
                      <w:r/>
                    </w:p>
                    <w:p>
                      <w:pPr>
                        <w:pStyle w:val="649"/>
                        <w:ind w:left="0"/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2.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Создайте свою учетную запись (аккаунт)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. 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«логин» - с помощью латиницы, создайте себе удобный для Вас логин, например,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23;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enagh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+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Далее, графа «еще раз» - повторите адрес электронной почты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«имя» - укажите свое имя, обязательно -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ru-RU"/>
                        </w:rPr>
                        <w:t xml:space="preserve">кириллицей 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«фамилия»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 укажите свою фамилию, обязательно -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ru-RU"/>
                        </w:rPr>
                        <w:t xml:space="preserve">кириллицей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«город» - укажите город, в котором проживаете; 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«страна» - выберите Вашу страну;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Ниже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- «сохранить». Теперь Вы видит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е перед собой текст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    </w:r>
                      <w:r/>
                    </w:p>
                    <w:p>
                      <w:pPr>
                        <w:pStyle w:val="649"/>
                        <w:ind w:left="0"/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3.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За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йдите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 в свой почтовый ящик.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Вам придет письмо от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АПДО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ФМБА - подтв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ерждение регистрации, прочтите это письмо и перейдите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по специальной ссылке в письме (подтвердить регистрацию). Теперь Вы зарегистрированы на сайте. 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    </w:r>
                      <w:r/>
                    </w:p>
                    <w:p>
                      <w:pPr>
                        <w:pStyle w:val="649"/>
                        <w:ind w:left="0"/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Шаг 4.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З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апишитесь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 xml:space="preserve">на курс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. Для этого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Вам необходимо зайти на сайт </w:t>
                      </w:r>
                      <w:hyperlink r:id="rId12" w:tooltip="http://sdo.medprofedu.ru" w:history="1">
                        <w:r>
                          <w:rPr>
                            <w:rStyle w:val="648"/>
                            <w:rFonts w:ascii="Arial" w:hAnsi="Arial" w:cs="Arial"/>
                            <w:b/>
                            <w:bCs/>
                            <w:sz w:val="20"/>
                            <w:szCs w:val="24"/>
                          </w:rPr>
                          <w:t xml:space="preserve">http://sdo.medprofedu.ru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   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под своими «логином» и «паролем», пройти во вкладку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кафедра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экономики и маркетинга в здравоохранении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, далее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Управление и экономика фармации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(576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 часов)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.</w:t>
                      </w:r>
                      <w:r/>
                    </w:p>
                    <w:p>
                      <w:pPr>
                        <w:pStyle w:val="649"/>
                        <w:ind w:left="0"/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Внизу информационной страницы вы увидите кнопку «Записаться на курс», щелкните на нее. Далее в правом верхнем углу под Фамилией и Именем нажать «мои курсы», выбрать курс 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Управление и экономика фармации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(576 часов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u w:val="single"/>
                        </w:rPr>
                        <w:t xml:space="preserve">)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.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u-RU"/>
                        </w:rPr>
                        <w:t xml:space="preserve">Шаг 5. Вы попадаете в свой личный кабинет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. Следуйте инструкциям в личном кабинете для того, чтобы зачислиться на курс.</w:t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r>
                      <w:r/>
                    </w:p>
                    <w:p>
                      <w:pPr>
                        <w:jc w:val="both"/>
                        <w:spacing w:lineRule="auto" w:line="300" w:after="0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Если у вас появятся проблемы с регистрацией, свяжитесь с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ассистент-провайдером Вашего курса</w:t>
                      </w:r>
                      <w:bookmarkStart w:id="0" w:name="_GoBack"/>
                      <w:r/>
                      <w:bookmarkEnd w:id="0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  <w:t xml:space="preserve">. </w:t>
                      </w:r>
                      <w:r/>
                    </w:p>
                    <w:p>
                      <w:pPr>
                        <w:pStyle w:val="643"/>
                        <w:spacing w:lineRule="auto" w:line="300" w:after="0"/>
                        <w:rPr>
                          <w:rFonts w:ascii="Arial" w:hAnsi="Arial" w:cs="Arial"/>
                          <w:sz w:val="2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ru-RU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502789120" behindDoc="0" locked="0" layoutInCell="1" allowOverlap="1">
                <wp:simplePos x="0" y="0"/>
                <wp:positionH relativeFrom="page">
                  <wp:posOffset>2117725</wp:posOffset>
                </wp:positionH>
                <wp:positionV relativeFrom="page">
                  <wp:posOffset>1282700</wp:posOffset>
                </wp:positionV>
                <wp:extent cx="5124450" cy="750570"/>
                <wp:effectExtent l="10795" t="5080" r="28575" b="26670"/>
                <wp:wrapNone/>
                <wp:docPr id="5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2445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37"/>
                              <w:spacing w:after="120"/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  <w:t xml:space="preserve">Инструкция для регистрации </w:t>
                            </w:r>
                            <w:r/>
                          </w:p>
                          <w:p>
                            <w:pPr>
                              <w:pStyle w:val="637"/>
                              <w:spacing w:after="120"/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36"/>
                                <w:lang w:val="ru-RU"/>
                              </w:rPr>
                              <w:t xml:space="preserve">в портале дистанционного обучения</w:t>
                            </w:r>
                            <w:r/>
                          </w:p>
                        </w:txbxContent>
                      </wps:txbx>
                      <wps:bodyPr wrap="square" lIns="36195" tIns="36195" rIns="36195" bIns="3619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style="position:absolute;mso-wrap-distance-left:2.9pt;mso-wrap-distance-top:2.9pt;mso-wrap-distance-right:2.9pt;mso-wrap-distance-bottom:2.9pt;z-index:502789120;o:allowoverlap:true;o:allowincell:true;mso-position-horizontal-relative:page;margin-left:166.8pt;mso-position-horizontal:absolute;mso-position-vertical-relative:page;margin-top:101.0pt;mso-position-vertical:absolute;width:403.5pt;height:59.1pt;" coordsize="100000,100000" path="" fillcolor="#FFFFFF" stroked="f" strokeweight="0.00pt">
                <v:path textboxrect="0,0,0,0"/>
                <v:textbox>
                  <w:txbxContent>
                    <w:p>
                      <w:pPr>
                        <w:pStyle w:val="637"/>
                        <w:spacing w:after="120"/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  <w:t xml:space="preserve">Инструкция для регистрации </w:t>
                      </w:r>
                      <w:r/>
                    </w:p>
                    <w:p>
                      <w:pPr>
                        <w:pStyle w:val="637"/>
                        <w:spacing w:after="120"/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  <w:sz w:val="36"/>
                          <w:lang w:val="ru-RU"/>
                        </w:rPr>
                        <w:t xml:space="preserve">в портале дистанционного обучения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502788096" behindDoc="0" locked="0" layoutInCell="1" allowOverlap="1">
                <wp:simplePos x="0" y="0"/>
                <wp:positionH relativeFrom="page">
                  <wp:posOffset>2079625</wp:posOffset>
                </wp:positionH>
                <wp:positionV relativeFrom="page">
                  <wp:posOffset>635000</wp:posOffset>
                </wp:positionV>
                <wp:extent cx="5124450" cy="251460"/>
                <wp:effectExtent l="10795" t="5080" r="28575" b="26670"/>
                <wp:wrapNone/>
                <wp:docPr id="6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244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5"/>
                              <w:rPr>
                                <w:color w:val="005BAA"/>
                                <w:sz w:val="22"/>
                                <w:lang w:val="ru-RU"/>
                              </w:rPr>
                            </w:pPr>
                            <w:r>
                              <w:rPr>
                                <w:color w:val="005BAA"/>
                                <w:sz w:val="22"/>
                                <w:lang w:val="ru-RU"/>
                              </w:rPr>
                              <w:t xml:space="preserve">ФГБОУ ДПО ИПК ФМБА РОССИИ</w:t>
                            </w:r>
                            <w:r/>
                          </w:p>
                        </w:txbxContent>
                      </wps:txbx>
                      <wps:bodyPr wrap="square" lIns="36195" tIns="36195" rIns="36195" bIns="3619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style="position:absolute;mso-wrap-distance-left:2.9pt;mso-wrap-distance-top:2.9pt;mso-wrap-distance-right:2.9pt;mso-wrap-distance-bottom:2.9pt;z-index:502788096;o:allowoverlap:true;o:allowincell:true;mso-position-horizontal-relative:page;margin-left:163.8pt;mso-position-horizontal:absolute;mso-position-vertical-relative:page;margin-top:50.0pt;mso-position-vertical:absolute;width:403.5pt;height:19.8pt;" coordsize="100000,100000" path="" fillcolor="#FFFFFF" stroked="f" strokeweight="0.00pt">
                <v:path textboxrect="0,0,0,0"/>
                <v:textbox>
                  <w:txbxContent>
                    <w:p>
                      <w:pPr>
                        <w:pStyle w:val="645"/>
                        <w:rPr>
                          <w:color w:val="005BAA"/>
                          <w:sz w:val="22"/>
                          <w:lang w:val="ru-RU"/>
                        </w:rPr>
                      </w:pPr>
                      <w:r>
                        <w:rPr>
                          <w:color w:val="005BAA"/>
                          <w:sz w:val="22"/>
                          <w:lang w:val="ru-RU"/>
                        </w:rPr>
                        <w:t xml:space="preserve">ФГБОУ ДПО ИПК ФМБА РОССИИ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502787072" behindDoc="0" locked="0" layoutInCell="1" allowOverlap="1">
                <wp:simplePos x="0" y="0"/>
                <wp:positionH relativeFrom="page">
                  <wp:posOffset>2079625</wp:posOffset>
                </wp:positionH>
                <wp:positionV relativeFrom="page">
                  <wp:posOffset>901700</wp:posOffset>
                </wp:positionV>
                <wp:extent cx="5124450" cy="251460"/>
                <wp:effectExtent l="10795" t="5080" r="28575" b="26670"/>
                <wp:wrapNone/>
                <wp:docPr id="7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1244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5"/>
                              <w:rPr>
                                <w:color w:val="005BAA"/>
                                <w:sz w:val="22"/>
                                <w:lang w:val="ru-RU"/>
                              </w:rPr>
                            </w:pPr>
                            <w:r>
                              <w:rPr>
                                <w:color w:val="005BAA"/>
                                <w:sz w:val="22"/>
                                <w:lang w:val="ru-RU"/>
                              </w:rPr>
                              <w:t xml:space="preserve">КАФЕДРА </w:t>
                            </w:r>
                            <w:r>
                              <w:rPr>
                                <w:color w:val="005BAA"/>
                                <w:sz w:val="22"/>
                                <w:lang w:val="ru-RU"/>
                              </w:rPr>
                              <w:t xml:space="preserve">ЭКОНОМИКИ И МАРКЕТИНГА В ФАРМАЦИИ</w:t>
                            </w:r>
                            <w:r/>
                          </w:p>
                        </w:txbxContent>
                      </wps:txbx>
                      <wps:bodyPr wrap="square" lIns="36195" tIns="36195" rIns="36195" bIns="3619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style="position:absolute;mso-wrap-distance-left:2.9pt;mso-wrap-distance-top:2.9pt;mso-wrap-distance-right:2.9pt;mso-wrap-distance-bottom:2.9pt;z-index:502787072;o:allowoverlap:true;o:allowincell:true;mso-position-horizontal-relative:page;margin-left:163.8pt;mso-position-horizontal:absolute;mso-position-vertical-relative:page;margin-top:71.0pt;mso-position-vertical:absolute;width:403.5pt;height:19.8pt;" coordsize="100000,100000" path="" fillcolor="#FFFFFF" stroked="f" strokeweight="0.00pt">
                <v:path textboxrect="0,0,0,0"/>
                <v:textbox>
                  <w:txbxContent>
                    <w:p>
                      <w:pPr>
                        <w:pStyle w:val="645"/>
                        <w:rPr>
                          <w:color w:val="005BAA"/>
                          <w:sz w:val="22"/>
                          <w:lang w:val="ru-RU"/>
                        </w:rPr>
                      </w:pPr>
                      <w:r>
                        <w:rPr>
                          <w:color w:val="005BAA"/>
                          <w:sz w:val="22"/>
                          <w:lang w:val="ru-RU"/>
                        </w:rPr>
                        <w:t xml:space="preserve">КАФЕДРА </w:t>
                      </w:r>
                      <w:r>
                        <w:rPr>
                          <w:color w:val="005BAA"/>
                          <w:sz w:val="22"/>
                          <w:lang w:val="ru-RU"/>
                        </w:rPr>
                        <w:t xml:space="preserve">ЭКОНОМИКИ И МАРКЕТИНГА В ФАРМАЦИИ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1958340</wp:posOffset>
                </wp:positionH>
                <wp:positionV relativeFrom="page">
                  <wp:posOffset>559435</wp:posOffset>
                </wp:positionV>
                <wp:extent cx="0" cy="8997950"/>
                <wp:effectExtent l="10795" t="5080" r="28575" b="26670"/>
                <wp:wrapNone/>
                <wp:docPr id="8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5BAA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" style="position:absolute;mso-wrap-distance-left:2.9pt;mso-wrap-distance-top:2.9pt;mso-wrap-distance-right:2.9pt;mso-wrap-distance-bottom:2.9pt;z-index:251659264;o:allowoverlap:true;o:allowincell:true;mso-position-horizontal-relative:page;margin-left:154.2pt;mso-position-horizontal:absolute;mso-position-vertical-relative:page;margin-top:44.0pt;mso-position-vertical:absolute;width:0.0pt;height:708.5pt;flip:x;" coordsize="100000,100000" path="" fillcolor="#FFFFFF" strokecolor="#005BAA" strokeweight="1.00pt">
                <v:path textboxrect="0,0,0,0"/>
              </v:shape>
            </w:pict>
          </mc:Fallback>
        </mc:AlternateContent>
      </w:r>
      <w:r>
        <w:rPr>
          <w:lang w:val="ru-RU" w:eastAsia="ru-RU"/>
        </w:rPr>
      </w:r>
      <w:r/>
    </w:p>
    <w:sectPr>
      <w:footnotePr/>
      <w:endnotePr/>
      <w:type w:val="nextPage"/>
      <w:pgSz w:w="11907" w:h="16839" w:orient="portrait"/>
      <w:pgMar w:top="864" w:right="878" w:bottom="864" w:left="87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0"/>
    <w:link w:val="63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0"/>
    <w:link w:val="63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0"/>
    <w:link w:val="63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6"/>
    <w:next w:val="63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4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6"/>
    <w:next w:val="63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4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6"/>
    <w:next w:val="63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4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6"/>
    <w:next w:val="63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6"/>
    <w:next w:val="63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6"/>
    <w:next w:val="63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36"/>
    <w:next w:val="63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40"/>
    <w:link w:val="32"/>
    <w:uiPriority w:val="10"/>
    <w:rPr>
      <w:sz w:val="48"/>
      <w:szCs w:val="48"/>
    </w:rPr>
  </w:style>
  <w:style w:type="paragraph" w:styleId="34">
    <w:name w:val="Subtitle"/>
    <w:basedOn w:val="636"/>
    <w:next w:val="63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40"/>
    <w:link w:val="34"/>
    <w:uiPriority w:val="11"/>
    <w:rPr>
      <w:sz w:val="24"/>
      <w:szCs w:val="24"/>
    </w:rPr>
  </w:style>
  <w:style w:type="paragraph" w:styleId="36">
    <w:name w:val="Quote"/>
    <w:basedOn w:val="636"/>
    <w:next w:val="63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6"/>
    <w:next w:val="636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40"/>
    <w:link w:val="653"/>
    <w:uiPriority w:val="99"/>
  </w:style>
  <w:style w:type="character" w:styleId="43">
    <w:name w:val="Footer Char"/>
    <w:basedOn w:val="640"/>
    <w:link w:val="655"/>
    <w:uiPriority w:val="99"/>
  </w:style>
  <w:style w:type="paragraph" w:styleId="44">
    <w:name w:val="Caption"/>
    <w:basedOn w:val="636"/>
    <w:next w:val="63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5"/>
    <w:uiPriority w:val="99"/>
  </w:style>
  <w:style w:type="table" w:styleId="46">
    <w:name w:val="Table Grid"/>
    <w:basedOn w:val="64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3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0"/>
    <w:uiPriority w:val="99"/>
    <w:unhideWhenUsed/>
    <w:rPr>
      <w:vertAlign w:val="superscript"/>
    </w:rPr>
  </w:style>
  <w:style w:type="paragraph" w:styleId="176">
    <w:name w:val="endnote text"/>
    <w:basedOn w:val="63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0"/>
    <w:uiPriority w:val="99"/>
    <w:semiHidden/>
    <w:unhideWhenUsed/>
    <w:rPr>
      <w:vertAlign w:val="superscript"/>
    </w:rPr>
  </w:style>
  <w:style w:type="paragraph" w:styleId="179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rPr>
      <w:color w:val="000000"/>
      <w:lang w:val="en-US" w:eastAsia="en-US"/>
    </w:rPr>
    <w:pPr>
      <w:spacing w:lineRule="auto" w:line="268" w:after="180"/>
    </w:pPr>
  </w:style>
  <w:style w:type="paragraph" w:styleId="637">
    <w:name w:val="Heading 1"/>
    <w:basedOn w:val="636"/>
    <w:next w:val="636"/>
    <w:qFormat/>
    <w:rPr>
      <w:color w:val="auto"/>
      <w:sz w:val="80"/>
      <w:szCs w:val="80"/>
    </w:rPr>
    <w:pPr>
      <w:jc w:val="center"/>
      <w:spacing w:lineRule="auto" w:line="240" w:after="160"/>
      <w:outlineLvl w:val="0"/>
    </w:pPr>
  </w:style>
  <w:style w:type="paragraph" w:styleId="638">
    <w:name w:val="Heading 2"/>
    <w:next w:val="636"/>
    <w:qFormat/>
    <w:rPr>
      <w:b/>
      <w:bCs/>
      <w:sz w:val="36"/>
      <w:szCs w:val="36"/>
      <w:lang w:val="en-US" w:eastAsia="en-US"/>
    </w:rPr>
    <w:pPr>
      <w:jc w:val="center"/>
      <w:outlineLvl w:val="1"/>
    </w:pPr>
  </w:style>
  <w:style w:type="paragraph" w:styleId="639">
    <w:name w:val="Heading 3"/>
    <w:next w:val="636"/>
    <w:link w:val="650"/>
    <w:qFormat/>
    <w:rPr>
      <w:b/>
      <w:bCs/>
      <w:sz w:val="24"/>
      <w:szCs w:val="24"/>
      <w:lang w:val="en-US" w:eastAsia="en-US"/>
    </w:rPr>
    <w:pPr>
      <w:jc w:val="center"/>
      <w:outlineLvl w:val="2"/>
    </w:pPr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paragraph" w:styleId="643">
    <w:name w:val="Body Text"/>
    <w:basedOn w:val="636"/>
    <w:rPr>
      <w:color w:val="auto"/>
      <w:sz w:val="24"/>
      <w:szCs w:val="24"/>
    </w:rPr>
  </w:style>
  <w:style w:type="paragraph" w:styleId="644" w:customStyle="1">
    <w:name w:val="Адрес 1"/>
    <w:basedOn w:val="636"/>
    <w:next w:val="636"/>
    <w:rPr>
      <w:rFonts w:ascii="Arial" w:hAnsi="Arial" w:cs="Arial"/>
      <w:color w:val="auto"/>
      <w:spacing w:val="20"/>
      <w:sz w:val="16"/>
      <w:szCs w:val="16"/>
      <w:lang w:bidi="en-US"/>
    </w:rPr>
    <w:pPr>
      <w:ind w:left="144"/>
      <w:jc w:val="center"/>
      <w:spacing w:lineRule="auto" w:line="240" w:after="0"/>
      <w:tabs>
        <w:tab w:val="left" w:pos="2340" w:leader="none"/>
      </w:tabs>
    </w:pPr>
  </w:style>
  <w:style w:type="paragraph" w:styleId="645" w:customStyle="1">
    <w:name w:val="Ключевая фраза"/>
    <w:basedOn w:val="636"/>
    <w:rPr>
      <w:rFonts w:ascii="Arial" w:hAnsi="Arial" w:cs="Arial"/>
      <w:b/>
      <w:bCs/>
      <w:color w:val="auto"/>
      <w:sz w:val="28"/>
      <w:szCs w:val="28"/>
      <w:lang w:bidi="en-US"/>
    </w:rPr>
    <w:pPr>
      <w:jc w:val="center"/>
      <w:spacing w:after="0"/>
    </w:pPr>
  </w:style>
  <w:style w:type="paragraph" w:styleId="646" w:customStyle="1">
    <w:name w:val="Адрес"/>
    <w:basedOn w:val="636"/>
    <w:rPr>
      <w:rFonts w:ascii="Arial" w:hAnsi="Arial" w:cs="Arial"/>
      <w:color w:val="auto"/>
      <w:sz w:val="16"/>
      <w:szCs w:val="16"/>
      <w:lang w:bidi="en-US"/>
    </w:rPr>
    <w:pPr>
      <w:jc w:val="center"/>
      <w:spacing w:after="0"/>
    </w:pPr>
  </w:style>
  <w:style w:type="paragraph" w:styleId="647" w:customStyle="1">
    <w:name w:val="Адрес 2"/>
    <w:basedOn w:val="646"/>
    <w:pPr>
      <w:spacing w:before="160"/>
    </w:pPr>
  </w:style>
  <w:style w:type="character" w:styleId="648">
    <w:name w:val="Hyperlink"/>
    <w:uiPriority w:val="99"/>
    <w:unhideWhenUsed/>
    <w:rPr>
      <w:color w:val="0000FF"/>
      <w:u w:val="single"/>
    </w:rPr>
  </w:style>
  <w:style w:type="paragraph" w:styleId="649">
    <w:name w:val="List Paragraph"/>
    <w:basedOn w:val="636"/>
    <w:qFormat/>
    <w:uiPriority w:val="34"/>
    <w:rPr>
      <w:rFonts w:ascii="Calibri" w:hAnsi="Calibri" w:cs="Calibri" w:eastAsia="Calibri"/>
      <w:color w:val="auto"/>
      <w:sz w:val="22"/>
      <w:szCs w:val="22"/>
      <w:lang w:val="ru-RU" w:eastAsia="ru-RU"/>
    </w:rPr>
    <w:pPr>
      <w:ind w:left="720"/>
      <w:spacing w:lineRule="auto" w:line="276" w:after="200"/>
    </w:pPr>
  </w:style>
  <w:style w:type="character" w:styleId="650" w:customStyle="1">
    <w:name w:val="Заголовок 3 Знак"/>
    <w:basedOn w:val="640"/>
    <w:link w:val="639"/>
    <w:rPr>
      <w:b/>
      <w:bCs/>
      <w:sz w:val="24"/>
      <w:szCs w:val="24"/>
      <w:lang w:val="en-US" w:eastAsia="en-US"/>
    </w:rPr>
  </w:style>
  <w:style w:type="paragraph" w:styleId="651">
    <w:name w:val="Balloon Text"/>
    <w:basedOn w:val="636"/>
    <w:link w:val="65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52" w:customStyle="1">
    <w:name w:val="Текст выноски Знак"/>
    <w:basedOn w:val="640"/>
    <w:link w:val="651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653">
    <w:name w:val="Header"/>
    <w:basedOn w:val="636"/>
    <w:link w:val="654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54" w:customStyle="1">
    <w:name w:val="Верхний колонтитул Знак"/>
    <w:basedOn w:val="640"/>
    <w:link w:val="653"/>
    <w:uiPriority w:val="99"/>
    <w:semiHidden/>
    <w:rPr>
      <w:color w:val="000000"/>
      <w:lang w:val="en-US" w:eastAsia="en-US"/>
    </w:rPr>
  </w:style>
  <w:style w:type="paragraph" w:styleId="655">
    <w:name w:val="Footer"/>
    <w:basedOn w:val="636"/>
    <w:link w:val="65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56" w:customStyle="1">
    <w:name w:val="Нижний колонтитул Знак"/>
    <w:basedOn w:val="640"/>
    <w:link w:val="655"/>
    <w:uiPriority w:val="99"/>
    <w:rPr>
      <w:color w:val="000000"/>
      <w:lang w:val="en-US" w:eastAsia="en-US"/>
    </w:rPr>
  </w:style>
  <w:style w:type="character" w:styleId="657" w:customStyle="1">
    <w:name w:val="Unresolved Mention"/>
    <w:basedOn w:val="640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om@medprofedu.ru" TargetMode="External"/><Relationship Id="rId11" Type="http://schemas.openxmlformats.org/officeDocument/2006/relationships/hyperlink" Target="http://sdo.medprofedu.ru" TargetMode="External"/><Relationship Id="rId12" Type="http://schemas.openxmlformats.org/officeDocument/2006/relationships/hyperlink" Target="http://sdo.medprofed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>Microsoft Corporation</Company>
  <DocSecurity>0</DocSecurity>
  <HyperlinksChanged>false</HyperlinksChanged>
  <LinksUpToDate>false</LinksUpToDate>
  <ScaleCrop>false</ScaleCrop>
  <SharedDoc>false</SharedDoc>
  <Template>tf06087464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анна шахбанова</cp:lastModifiedBy>
  <cp:revision>7</cp:revision>
  <dcterms:created xsi:type="dcterms:W3CDTF">2019-02-06T06:00:00Z</dcterms:created>
  <dcterms:modified xsi:type="dcterms:W3CDTF">2021-12-28T12:08:33Z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TC060874641049</vt:lpwstr>
  </property>
</Properties>
</file>