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706" w:rsidRPr="00054706" w:rsidRDefault="00054706" w:rsidP="0005470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  <w:r w:rsidRPr="00054706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Федеральный закон от 30 декабря 2012 г. N 305-ФЗ</w:t>
      </w:r>
      <w:r w:rsidRPr="00054706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/>
        <w:t>"О внесении изменений в Федеральный закон "О наркотических средствах и психотропных веществах"</w:t>
      </w:r>
    </w:p>
    <w:p w:rsidR="00054706" w:rsidRPr="00054706" w:rsidRDefault="00054706" w:rsidP="00054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70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054706" w:rsidRPr="00054706" w:rsidRDefault="00054706" w:rsidP="0005470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054706">
        <w:rPr>
          <w:rFonts w:ascii="Arial" w:eastAsia="Times New Roman" w:hAnsi="Arial" w:cs="Arial"/>
          <w:b/>
          <w:bCs/>
          <w:color w:val="000080"/>
          <w:sz w:val="27"/>
          <w:lang w:eastAsia="ru-RU"/>
        </w:rPr>
        <w:t>Принят</w:t>
      </w:r>
      <w:proofErr w:type="gramEnd"/>
      <w:r w:rsidRPr="00054706">
        <w:rPr>
          <w:rFonts w:ascii="Arial" w:eastAsia="Times New Roman" w:hAnsi="Arial" w:cs="Arial"/>
          <w:b/>
          <w:bCs/>
          <w:color w:val="000080"/>
          <w:sz w:val="27"/>
          <w:lang w:eastAsia="ru-RU"/>
        </w:rPr>
        <w:t xml:space="preserve"> Государственной Думой 18 декабря 2012 года</w:t>
      </w:r>
    </w:p>
    <w:p w:rsidR="00054706" w:rsidRPr="00054706" w:rsidRDefault="00054706" w:rsidP="0005470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054706">
        <w:rPr>
          <w:rFonts w:ascii="Arial" w:eastAsia="Times New Roman" w:hAnsi="Arial" w:cs="Arial"/>
          <w:b/>
          <w:bCs/>
          <w:color w:val="000080"/>
          <w:sz w:val="27"/>
          <w:lang w:eastAsia="ru-RU"/>
        </w:rPr>
        <w:t>Одобрен</w:t>
      </w:r>
      <w:proofErr w:type="gramEnd"/>
      <w:r w:rsidRPr="00054706">
        <w:rPr>
          <w:rFonts w:ascii="Arial" w:eastAsia="Times New Roman" w:hAnsi="Arial" w:cs="Arial"/>
          <w:b/>
          <w:bCs/>
          <w:color w:val="000080"/>
          <w:sz w:val="27"/>
          <w:lang w:eastAsia="ru-RU"/>
        </w:rPr>
        <w:t xml:space="preserve"> Советом Федерации 26 декабря 2012 года</w:t>
      </w:r>
    </w:p>
    <w:p w:rsidR="00054706" w:rsidRPr="00054706" w:rsidRDefault="00054706" w:rsidP="00054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706" w:rsidRPr="00054706" w:rsidRDefault="00054706" w:rsidP="00054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706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Статья 1</w:t>
      </w:r>
    </w:p>
    <w:p w:rsidR="00054706" w:rsidRPr="00054706" w:rsidRDefault="00054706" w:rsidP="0005470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Внести в</w:t>
      </w:r>
      <w:r w:rsidRPr="0005470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4" w:history="1">
        <w:r w:rsidRPr="00054706">
          <w:rPr>
            <w:rFonts w:ascii="Arial" w:eastAsia="Times New Roman" w:hAnsi="Arial" w:cs="Arial"/>
            <w:color w:val="008000"/>
            <w:sz w:val="18"/>
            <w:lang w:eastAsia="ru-RU"/>
          </w:rPr>
          <w:t>Федеральный закон</w:t>
        </w:r>
      </w:hyperlink>
      <w:r w:rsidRPr="0005470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8 января 1998 года N 3-ФЗ "О наркотических средствах и психотропных веществах" (Собрание законодательства Российской Федерации, 1998, N 2, ст. 219; 2007, N 30, ст. 3748; 2008, N 30, ст. 3592; N 48, ст. 5515; N 52, ст. 6233; 2009, N 29, ст. 3614; 2010, N 21, ст. 2525;</w:t>
      </w:r>
      <w:proofErr w:type="gramEnd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2011, N 25, ст. 3532; N 49, ст. 7061; 2012, N 10, ст. 1166) следующие изменения:</w:t>
      </w:r>
      <w:proofErr w:type="gramEnd"/>
    </w:p>
    <w:p w:rsidR="00054706" w:rsidRPr="00054706" w:rsidRDefault="00054706" w:rsidP="0005470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1)</w:t>
      </w:r>
      <w:r w:rsidRPr="0005470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5" w:anchor="block_5" w:history="1">
        <w:r w:rsidRPr="00054706">
          <w:rPr>
            <w:rFonts w:ascii="Arial" w:eastAsia="Times New Roman" w:hAnsi="Arial" w:cs="Arial"/>
            <w:color w:val="008000"/>
            <w:sz w:val="18"/>
            <w:lang w:eastAsia="ru-RU"/>
          </w:rPr>
          <w:t>статью 5</w:t>
        </w:r>
      </w:hyperlink>
      <w:r w:rsidRPr="0005470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изложить в следующей редакции:</w:t>
      </w:r>
    </w:p>
    <w:p w:rsidR="00054706" w:rsidRPr="00054706" w:rsidRDefault="00054706" w:rsidP="000547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54706" w:rsidRPr="00054706" w:rsidRDefault="00054706" w:rsidP="00054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706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"Статья 5. </w:t>
      </w: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Государственная монополия на основные виды деятельности, связанные с оборотом наркотических средств, психотропных веществ и их </w:t>
      </w:r>
      <w:proofErr w:type="spellStart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а также на культивирование </w:t>
      </w:r>
      <w:proofErr w:type="spellStart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наркосодержащих</w:t>
      </w:r>
      <w:proofErr w:type="spellEnd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растений</w:t>
      </w:r>
    </w:p>
    <w:p w:rsidR="00054706" w:rsidRPr="00054706" w:rsidRDefault="00054706" w:rsidP="0005470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 В Российской Федерации действует государственная монополия на культивирование </w:t>
      </w:r>
      <w:proofErr w:type="spellStart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наркосодержащих</w:t>
      </w:r>
      <w:proofErr w:type="spellEnd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растений для использования в научных, учебных целях и в экспертной деятельности, а также на следующие виды деятельности, связанные с оборотом наркотических средств, психотропных веществ и их </w:t>
      </w:r>
      <w:proofErr w:type="spellStart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054706" w:rsidRPr="00054706" w:rsidRDefault="00054706" w:rsidP="0005470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разработка наркотических средств и психотропных веществ, а также </w:t>
      </w:r>
      <w:proofErr w:type="spellStart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наркотических средств и психотропных веществ, внесенных в Список I;</w:t>
      </w:r>
    </w:p>
    <w:p w:rsidR="00054706" w:rsidRPr="00054706" w:rsidRDefault="00054706" w:rsidP="0005470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распределение наркотических средств и психотропных веществ, внесенных в списки I и II;</w:t>
      </w:r>
    </w:p>
    <w:p w:rsidR="00054706" w:rsidRPr="00054706" w:rsidRDefault="00054706" w:rsidP="0005470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уничтожение наркотических средств и психотропных веществ, внесенных в списки I и II, </w:t>
      </w:r>
      <w:proofErr w:type="spellStart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внесенных в Список I, а также конфискованных или изъятых из незаконного оборота психотропных веществ, внесенных в Список III;</w:t>
      </w:r>
    </w:p>
    <w:p w:rsidR="00054706" w:rsidRPr="00054706" w:rsidRDefault="00054706" w:rsidP="0005470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производство наркотических средств, психотропных веществ и </w:t>
      </w:r>
      <w:proofErr w:type="spellStart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внесенных в Список I, в целях изготовления аналитических образцов, а также наркотических средств и психотропных веществ, внесенных в Список II;</w:t>
      </w:r>
    </w:p>
    <w:p w:rsidR="00054706" w:rsidRPr="00054706" w:rsidRDefault="00054706" w:rsidP="0005470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изготовление аналитических образцов наркотических средств, психотропных веществ и </w:t>
      </w:r>
      <w:proofErr w:type="spellStart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внесенных в Список I, а также наркотических средств и психотропных веществ, внесенных в Список II;</w:t>
      </w:r>
    </w:p>
    <w:p w:rsidR="00054706" w:rsidRPr="00054706" w:rsidRDefault="00054706" w:rsidP="0005470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переработка наркотических средств, психотропных веществ и внесенных в Список I </w:t>
      </w:r>
      <w:proofErr w:type="spellStart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(за исключением осуществляемой юридическими лицами независимо от их форм собственности переработки психотропных веществ, внесенных в Список III, в целях получения на их основе веществ, не являющихся психотропными веществами);</w:t>
      </w:r>
    </w:p>
    <w:p w:rsidR="00054706" w:rsidRPr="00054706" w:rsidRDefault="00054706" w:rsidP="0005470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ввоз (вывоз) наркотических средств и психотропных веществ, внесенных в списки I и II (за исключением вывоза наркотических средств и психотропных веществ, осуществляемого в соответствии с пунктом 8.1 статьи 28 настоящего Федерального закона);</w:t>
      </w:r>
    </w:p>
    <w:p w:rsidR="00054706" w:rsidRPr="00054706" w:rsidRDefault="00054706" w:rsidP="0005470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ввоз (вывоз) </w:t>
      </w:r>
      <w:proofErr w:type="spellStart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gramStart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внесенных</w:t>
      </w:r>
      <w:proofErr w:type="gramEnd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Список I и Таблицу I Списка IV.</w:t>
      </w:r>
    </w:p>
    <w:p w:rsidR="00054706" w:rsidRPr="00054706" w:rsidRDefault="00054706" w:rsidP="0005470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 </w:t>
      </w:r>
      <w:proofErr w:type="gramStart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Культивирование </w:t>
      </w:r>
      <w:proofErr w:type="spellStart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наркосодержащих</w:t>
      </w:r>
      <w:proofErr w:type="spellEnd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растений для использования в научных, учебных целях и в экспертной деятельности, а также виды деятельности, связанные с оборотом наркотических средств, психотропных веществ и их </w:t>
      </w:r>
      <w:proofErr w:type="spellStart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указанные в абзацах втором - шестом пункта 1 настоящей статьи, осуществляются государственными унитарными предприятиями и государственными учреждениями в порядке, установленном настоящим Федеральным законом и принимаемыми в соответствии с ним нормативными правовыми актами Российской</w:t>
      </w:r>
      <w:proofErr w:type="gramEnd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Федерации.</w:t>
      </w:r>
    </w:p>
    <w:p w:rsidR="00054706" w:rsidRPr="00054706" w:rsidRDefault="00054706" w:rsidP="0005470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3. </w:t>
      </w:r>
      <w:proofErr w:type="gramStart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Виды деятельности, связанные с оборотом наркотических средств, психотропных веществ и их </w:t>
      </w:r>
      <w:proofErr w:type="spellStart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указанные в абзацах седьмом - девятом пункта 1 настоящей статьи, осуществляются государственными унитарными предприятиями в порядке, установленном настоящим Федеральным законом и принимаемыми в соответствии с ним нормативными правовыми актами Российской Федерации.</w:t>
      </w:r>
      <w:proofErr w:type="gramEnd"/>
    </w:p>
    <w:p w:rsidR="00054706" w:rsidRPr="00054706" w:rsidRDefault="00054706" w:rsidP="0005470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4. </w:t>
      </w:r>
      <w:proofErr w:type="gramStart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Изготовление и уничтожение наркотических средств и психотропных веществ (за исключением уничтожения конфискованных или изъятых из незаконного оборота наркотических средств и психотропных веществ), внесенных в Список II, могут осуществляться входящими в муниципальную систему здравоохранения муниципальными унитарными предприятиями и муниципальными учреждениями в порядке, установленном настоящим Федеральным законом и принимаемыми в соответствии с ним нормативными правовыми актами Российской Федерации, при оказании медицинской помощи</w:t>
      </w:r>
      <w:proofErr w:type="gramEnd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гражданам в Российской Федерации медицинскими организациями муниципальной системы здравоохранения</w:t>
      </w:r>
      <w:proofErr w:type="gramStart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.";</w:t>
      </w:r>
      <w:proofErr w:type="gramEnd"/>
    </w:p>
    <w:p w:rsidR="00054706" w:rsidRPr="00054706" w:rsidRDefault="00054706" w:rsidP="000547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54706" w:rsidRPr="00054706" w:rsidRDefault="00054706" w:rsidP="0005470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2)</w:t>
      </w:r>
      <w:r w:rsidRPr="0005470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6" w:anchor="block_163" w:history="1">
        <w:r w:rsidRPr="00054706">
          <w:rPr>
            <w:rFonts w:ascii="Arial" w:eastAsia="Times New Roman" w:hAnsi="Arial" w:cs="Arial"/>
            <w:color w:val="008000"/>
            <w:sz w:val="18"/>
            <w:lang w:eastAsia="ru-RU"/>
          </w:rPr>
          <w:t>пункт 3 статьи 16</w:t>
        </w:r>
      </w:hyperlink>
      <w:r w:rsidRPr="0005470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после слов "и поручается" дополнить словами "государственным унитарным предприятиям и";</w:t>
      </w:r>
    </w:p>
    <w:p w:rsidR="00054706" w:rsidRPr="00054706" w:rsidRDefault="00054706" w:rsidP="0005470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3) в</w:t>
      </w:r>
      <w:r w:rsidRPr="0005470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7" w:anchor="block_37000" w:history="1">
        <w:r w:rsidRPr="00054706">
          <w:rPr>
            <w:rFonts w:ascii="Arial" w:eastAsia="Times New Roman" w:hAnsi="Arial" w:cs="Arial"/>
            <w:color w:val="008000"/>
            <w:sz w:val="18"/>
            <w:lang w:eastAsia="ru-RU"/>
          </w:rPr>
          <w:t>пункте 2 статьи 17</w:t>
        </w:r>
      </w:hyperlink>
      <w:r w:rsidRPr="0005470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слова "государственными или муниципальными унитарными предприятиями и государственными учреждениями" заменить словами "государственными унитарными предприятиями и государственными учреждениями, а также входящими в муниципальную систему здравоохранения муниципальными унитарными предприятиями и муниципальными учреждениями в случае, указанном в пункте 4 статьи 5 настоящего Федерального закона</w:t>
      </w:r>
      <w:proofErr w:type="gramStart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,"</w:t>
      </w:r>
      <w:proofErr w:type="gramEnd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054706" w:rsidRPr="00054706" w:rsidRDefault="00054706" w:rsidP="0005470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4)</w:t>
      </w:r>
      <w:r w:rsidRPr="0005470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8" w:anchor="block_19" w:history="1">
        <w:r w:rsidRPr="00054706">
          <w:rPr>
            <w:rFonts w:ascii="Arial" w:eastAsia="Times New Roman" w:hAnsi="Arial" w:cs="Arial"/>
            <w:color w:val="008000"/>
            <w:sz w:val="18"/>
            <w:lang w:eastAsia="ru-RU"/>
          </w:rPr>
          <w:t>статью 19</w:t>
        </w:r>
      </w:hyperlink>
      <w:r w:rsidRPr="0005470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изложить в следующей редакции:</w:t>
      </w:r>
    </w:p>
    <w:p w:rsidR="00054706" w:rsidRPr="00054706" w:rsidRDefault="00054706" w:rsidP="000547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54706" w:rsidRPr="00054706" w:rsidRDefault="00054706" w:rsidP="0005470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</w:t>
      </w:r>
      <w:r w:rsidRPr="00054706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Статья 19</w:t>
      </w: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Переработка наркотических средств, психотропных веществ и внесенных в Список I </w:t>
      </w:r>
      <w:proofErr w:type="spellStart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</w:p>
    <w:p w:rsidR="00054706" w:rsidRPr="00054706" w:rsidRDefault="00054706" w:rsidP="0005470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 </w:t>
      </w:r>
      <w:proofErr w:type="gramStart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Переработка наркотических средств, психотропных веществ и внесенных в Список I </w:t>
      </w:r>
      <w:proofErr w:type="spellStart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целях получения других наркотических средств, психотропных веществ или внесенных в Список I </w:t>
      </w:r>
      <w:proofErr w:type="spellStart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препаратов, внесенных в списки II и III, а также в целях получения на их основе веществ, не являющихся наркотическими средствами, психотропными веществами или внесенными в Список I </w:t>
      </w:r>
      <w:proofErr w:type="spellStart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прекурсорами</w:t>
      </w:r>
      <w:proofErr w:type="spellEnd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осуществляется государственными унитарными предприятиями (за исключением осуществляемой</w:t>
      </w:r>
      <w:proofErr w:type="gramEnd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юридическими лицами независимо от их форм собственности </w:t>
      </w: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переработки психотропных веществ, внесенных в Список III, в целях получения на их основе веществ, не являющихся психотропными веществами).</w:t>
      </w:r>
    </w:p>
    <w:p w:rsidR="00054706" w:rsidRPr="00054706" w:rsidRDefault="00054706" w:rsidP="0005470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 Переработка наркотических средств, психотропных веществ и внесенных в Список I </w:t>
      </w:r>
      <w:proofErr w:type="spellStart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осуществляется юридическими лицами в порядке, установленном Правительством Российской Федерации, при наличии у них лицензии на указанный вид деятельности</w:t>
      </w:r>
      <w:proofErr w:type="gramStart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.";</w:t>
      </w:r>
      <w:proofErr w:type="gramEnd"/>
    </w:p>
    <w:p w:rsidR="00054706" w:rsidRPr="00054706" w:rsidRDefault="00054706" w:rsidP="000547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54706" w:rsidRPr="00054706" w:rsidRDefault="00054706" w:rsidP="0005470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5)</w:t>
      </w:r>
      <w:r w:rsidRPr="0005470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9" w:anchor="block_61000" w:history="1">
        <w:r w:rsidRPr="00054706">
          <w:rPr>
            <w:rFonts w:ascii="Arial" w:eastAsia="Times New Roman" w:hAnsi="Arial" w:cs="Arial"/>
            <w:color w:val="008000"/>
            <w:sz w:val="18"/>
            <w:lang w:eastAsia="ru-RU"/>
          </w:rPr>
          <w:t>пункт 3 статьи 27</w:t>
        </w:r>
      </w:hyperlink>
      <w:r w:rsidRPr="0005470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после слов "психотропных веществ</w:t>
      </w:r>
      <w:proofErr w:type="gramStart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,"</w:t>
      </w:r>
      <w:proofErr w:type="gramEnd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дополнить словами "внесенных в Список II и";</w:t>
      </w:r>
    </w:p>
    <w:p w:rsidR="00054706" w:rsidRPr="00054706" w:rsidRDefault="00054706" w:rsidP="0005470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6) в</w:t>
      </w:r>
      <w:r w:rsidRPr="0005470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0" w:anchor="block_28" w:history="1">
        <w:r w:rsidRPr="00054706">
          <w:rPr>
            <w:rFonts w:ascii="Arial" w:eastAsia="Times New Roman" w:hAnsi="Arial" w:cs="Arial"/>
            <w:color w:val="008000"/>
            <w:sz w:val="18"/>
            <w:lang w:eastAsia="ru-RU"/>
          </w:rPr>
          <w:t>статье 28</w:t>
        </w:r>
      </w:hyperlink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054706" w:rsidRPr="00054706" w:rsidRDefault="00054706" w:rsidP="0005470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 в</w:t>
      </w:r>
      <w:r w:rsidRPr="0005470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1" w:anchor="block_281" w:history="1">
        <w:r w:rsidRPr="00054706">
          <w:rPr>
            <w:rFonts w:ascii="Arial" w:eastAsia="Times New Roman" w:hAnsi="Arial" w:cs="Arial"/>
            <w:color w:val="008000"/>
            <w:sz w:val="18"/>
            <w:lang w:eastAsia="ru-RU"/>
          </w:rPr>
          <w:t>пункте 1</w:t>
        </w:r>
      </w:hyperlink>
      <w:r w:rsidRPr="0005470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слова "Ввоз (вывоз) наркотических средств, психотропных веществ</w:t>
      </w:r>
      <w:proofErr w:type="gramStart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,"</w:t>
      </w:r>
      <w:proofErr w:type="gramEnd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заменить словами "Ввоз (вывоз) наркотических средств и психотропных веществ, внесенных в списки I и II,";</w:t>
      </w:r>
    </w:p>
    <w:p w:rsidR="00054706" w:rsidRPr="00054706" w:rsidRDefault="00054706" w:rsidP="0005470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</w:t>
      </w:r>
      <w:r w:rsidRPr="0005470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2" w:anchor="block_63000" w:history="1">
        <w:r w:rsidRPr="00054706">
          <w:rPr>
            <w:rFonts w:ascii="Arial" w:eastAsia="Times New Roman" w:hAnsi="Arial" w:cs="Arial"/>
            <w:color w:val="008000"/>
            <w:sz w:val="18"/>
            <w:lang w:eastAsia="ru-RU"/>
          </w:rPr>
          <w:t>пункт 2</w:t>
        </w:r>
      </w:hyperlink>
      <w:r w:rsidRPr="0005470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после слов "Ввоз (вывоз)" дополнить словами "психотропных веществ, внесенных в Список III, а также ввоз (вывоз)", после слов "форм собственности" дополнить словами "в порядке, установленном Правительством Российской Федерации,".</w:t>
      </w:r>
      <w:proofErr w:type="gramEnd"/>
    </w:p>
    <w:p w:rsidR="00054706" w:rsidRPr="00054706" w:rsidRDefault="00054706" w:rsidP="000547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54706" w:rsidRPr="00054706" w:rsidRDefault="00054706" w:rsidP="00054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706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Статья 2</w:t>
      </w:r>
    </w:p>
    <w:p w:rsidR="00054706" w:rsidRPr="00054706" w:rsidRDefault="00054706" w:rsidP="0005470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Настоящий Федеральный закон вступает в силу по истечении ста восьмидесяти дней после дня его</w:t>
      </w:r>
      <w:r w:rsidRPr="0005470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3" w:history="1">
        <w:r w:rsidRPr="00054706">
          <w:rPr>
            <w:rFonts w:ascii="Arial" w:eastAsia="Times New Roman" w:hAnsi="Arial" w:cs="Arial"/>
            <w:color w:val="008000"/>
            <w:sz w:val="18"/>
            <w:lang w:eastAsia="ru-RU"/>
          </w:rPr>
          <w:t>официального опубликования</w:t>
        </w:r>
      </w:hyperlink>
      <w:r w:rsidRPr="00054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054706" w:rsidRPr="00054706" w:rsidRDefault="00054706" w:rsidP="00054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3"/>
        <w:gridCol w:w="3495"/>
      </w:tblGrid>
      <w:tr w:rsidR="00054706" w:rsidRPr="00054706" w:rsidTr="00054706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054706" w:rsidRPr="00054706" w:rsidRDefault="00054706" w:rsidP="00054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054706" w:rsidRPr="00054706" w:rsidRDefault="00054706" w:rsidP="000547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В. Путин</w:t>
            </w:r>
          </w:p>
        </w:tc>
      </w:tr>
    </w:tbl>
    <w:p w:rsidR="00054706" w:rsidRPr="00054706" w:rsidRDefault="00054706" w:rsidP="00054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70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054706" w:rsidRPr="00054706" w:rsidRDefault="00054706" w:rsidP="00054706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5470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Москва, Кремль</w:t>
      </w:r>
    </w:p>
    <w:p w:rsidR="00054706" w:rsidRPr="00054706" w:rsidRDefault="00054706" w:rsidP="00054706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5470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30 декабря 2012 года</w:t>
      </w:r>
    </w:p>
    <w:p w:rsidR="00054706" w:rsidRPr="00054706" w:rsidRDefault="00054706" w:rsidP="00054706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5470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N 305-ФЗ</w:t>
      </w:r>
    </w:p>
    <w:p w:rsidR="00230471" w:rsidRDefault="00054706" w:rsidP="00054706">
      <w:r w:rsidRPr="0005470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sectPr w:rsidR="00230471" w:rsidSect="00054706">
      <w:pgSz w:w="11906" w:h="16838"/>
      <w:pgMar w:top="568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706"/>
    <w:rsid w:val="000143B9"/>
    <w:rsid w:val="00054706"/>
    <w:rsid w:val="00110F05"/>
    <w:rsid w:val="001420CF"/>
    <w:rsid w:val="00151680"/>
    <w:rsid w:val="00225777"/>
    <w:rsid w:val="00230471"/>
    <w:rsid w:val="002A5DAC"/>
    <w:rsid w:val="00343839"/>
    <w:rsid w:val="00375656"/>
    <w:rsid w:val="00403802"/>
    <w:rsid w:val="00407580"/>
    <w:rsid w:val="00412B15"/>
    <w:rsid w:val="00414B67"/>
    <w:rsid w:val="0041697C"/>
    <w:rsid w:val="0049326A"/>
    <w:rsid w:val="005B2C9E"/>
    <w:rsid w:val="006C7F78"/>
    <w:rsid w:val="006E1B61"/>
    <w:rsid w:val="00714CF8"/>
    <w:rsid w:val="007513E9"/>
    <w:rsid w:val="00781A69"/>
    <w:rsid w:val="007D21B2"/>
    <w:rsid w:val="00853497"/>
    <w:rsid w:val="00867830"/>
    <w:rsid w:val="00932039"/>
    <w:rsid w:val="00993FB5"/>
    <w:rsid w:val="009E39A3"/>
    <w:rsid w:val="00A30F18"/>
    <w:rsid w:val="00A775B3"/>
    <w:rsid w:val="00A90C6D"/>
    <w:rsid w:val="00AF4A88"/>
    <w:rsid w:val="00C34081"/>
    <w:rsid w:val="00C65A2A"/>
    <w:rsid w:val="00CA0DE0"/>
    <w:rsid w:val="00CA669E"/>
    <w:rsid w:val="00CD2A3D"/>
    <w:rsid w:val="00D50CDF"/>
    <w:rsid w:val="00D628E8"/>
    <w:rsid w:val="00D6426B"/>
    <w:rsid w:val="00E60867"/>
    <w:rsid w:val="00E95CF5"/>
    <w:rsid w:val="00EE6555"/>
    <w:rsid w:val="00F03C6A"/>
    <w:rsid w:val="00F1118E"/>
    <w:rsid w:val="00FC6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05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5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54706"/>
  </w:style>
  <w:style w:type="paragraph" w:customStyle="1" w:styleId="s15">
    <w:name w:val="s_15"/>
    <w:basedOn w:val="a"/>
    <w:rsid w:val="0005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4706"/>
  </w:style>
  <w:style w:type="character" w:styleId="a3">
    <w:name w:val="Hyperlink"/>
    <w:basedOn w:val="a0"/>
    <w:uiPriority w:val="99"/>
    <w:semiHidden/>
    <w:unhideWhenUsed/>
    <w:rsid w:val="00054706"/>
    <w:rPr>
      <w:color w:val="0000FF"/>
      <w:u w:val="single"/>
    </w:rPr>
  </w:style>
  <w:style w:type="paragraph" w:customStyle="1" w:styleId="s16">
    <w:name w:val="s_16"/>
    <w:basedOn w:val="a"/>
    <w:rsid w:val="0005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07402/4/" TargetMode="External"/><Relationship Id="rId13" Type="http://schemas.openxmlformats.org/officeDocument/2006/relationships/hyperlink" Target="http://base.garant.ru/7029140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07402/4/" TargetMode="External"/><Relationship Id="rId12" Type="http://schemas.openxmlformats.org/officeDocument/2006/relationships/hyperlink" Target="http://base.garant.ru/12107402/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2107402/4/" TargetMode="External"/><Relationship Id="rId11" Type="http://schemas.openxmlformats.org/officeDocument/2006/relationships/hyperlink" Target="http://base.garant.ru/12107402/4/" TargetMode="External"/><Relationship Id="rId5" Type="http://schemas.openxmlformats.org/officeDocument/2006/relationships/hyperlink" Target="http://base.garant.ru/12107402/1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ase.garant.ru/12107402/4/" TargetMode="External"/><Relationship Id="rId4" Type="http://schemas.openxmlformats.org/officeDocument/2006/relationships/hyperlink" Target="http://base.garant.ru/12107402/" TargetMode="External"/><Relationship Id="rId9" Type="http://schemas.openxmlformats.org/officeDocument/2006/relationships/hyperlink" Target="http://base.garant.ru/12107402/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1074</Words>
  <Characters>6126</Characters>
  <Application>Microsoft Office Word</Application>
  <DocSecurity>0</DocSecurity>
  <Lines>51</Lines>
  <Paragraphs>14</Paragraphs>
  <ScaleCrop>false</ScaleCrop>
  <Company/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2015-05-13T09:55:00Z</dcterms:created>
  <dcterms:modified xsi:type="dcterms:W3CDTF">2015-05-13T09:55:00Z</dcterms:modified>
</cp:coreProperties>
</file>