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8A0" w:rsidRDefault="00E778A0">
      <w:pPr>
        <w:pStyle w:val="ConsPlusNormal"/>
        <w:jc w:val="right"/>
        <w:outlineLvl w:val="0"/>
      </w:pPr>
      <w:r>
        <w:t>Приложение</w:t>
      </w:r>
    </w:p>
    <w:p w:rsidR="00E778A0" w:rsidRDefault="00E778A0">
      <w:pPr>
        <w:pStyle w:val="ConsPlusNormal"/>
        <w:jc w:val="right"/>
      </w:pPr>
      <w:r>
        <w:t>к Порядку фиксации комиссией</w:t>
      </w:r>
    </w:p>
    <w:p w:rsidR="00E778A0" w:rsidRDefault="00E778A0">
      <w:pPr>
        <w:pStyle w:val="ConsPlusNormal"/>
        <w:jc w:val="right"/>
      </w:pPr>
      <w:r>
        <w:t>факта утраты наркотических средств</w:t>
      </w:r>
    </w:p>
    <w:p w:rsidR="00E778A0" w:rsidRDefault="00E778A0">
      <w:pPr>
        <w:pStyle w:val="ConsPlusNormal"/>
        <w:jc w:val="right"/>
      </w:pPr>
      <w:r>
        <w:t>или психотропных веществ, совершенной</w:t>
      </w:r>
    </w:p>
    <w:p w:rsidR="00E778A0" w:rsidRDefault="00E778A0">
      <w:pPr>
        <w:pStyle w:val="ConsPlusNormal"/>
        <w:jc w:val="right"/>
      </w:pPr>
      <w:r>
        <w:t>при осуществлении медицинской</w:t>
      </w:r>
    </w:p>
    <w:p w:rsidR="00E778A0" w:rsidRDefault="00E778A0">
      <w:pPr>
        <w:pStyle w:val="ConsPlusNormal"/>
        <w:jc w:val="right"/>
      </w:pPr>
      <w:r>
        <w:t>деятельности, утвержденному приказом</w:t>
      </w:r>
    </w:p>
    <w:p w:rsidR="00E778A0" w:rsidRDefault="00E778A0">
      <w:pPr>
        <w:pStyle w:val="ConsPlusNormal"/>
        <w:jc w:val="right"/>
      </w:pPr>
      <w:r>
        <w:t>Министерства здравоохранения</w:t>
      </w:r>
    </w:p>
    <w:p w:rsidR="00E778A0" w:rsidRDefault="00E778A0">
      <w:pPr>
        <w:pStyle w:val="ConsPlusNormal"/>
        <w:jc w:val="right"/>
      </w:pPr>
      <w:bookmarkStart w:id="0" w:name="_GoBack"/>
      <w:bookmarkEnd w:id="0"/>
      <w:r>
        <w:t>Российской Федерации</w:t>
      </w:r>
    </w:p>
    <w:p w:rsidR="00E778A0" w:rsidRDefault="00E778A0">
      <w:pPr>
        <w:pStyle w:val="ConsPlusNormal"/>
        <w:jc w:val="right"/>
      </w:pPr>
      <w:r>
        <w:t>от 22 октября 2021 г. N 1005н</w:t>
      </w:r>
    </w:p>
    <w:p w:rsidR="00E778A0" w:rsidRDefault="00E778A0">
      <w:pPr>
        <w:pStyle w:val="ConsPlusNormal"/>
        <w:jc w:val="both"/>
      </w:pPr>
    </w:p>
    <w:p w:rsidR="00E778A0" w:rsidRDefault="00E778A0">
      <w:pPr>
        <w:pStyle w:val="ConsPlusNormal"/>
        <w:jc w:val="right"/>
      </w:pPr>
      <w:r>
        <w:t>Рекомендуемый образец</w:t>
      </w:r>
    </w:p>
    <w:p w:rsidR="00E778A0" w:rsidRDefault="00E778A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E778A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  <w:jc w:val="center"/>
            </w:pPr>
            <w:r>
              <w:t>Акт</w:t>
            </w:r>
          </w:p>
          <w:p w:rsidR="00E778A0" w:rsidRDefault="00E778A0">
            <w:pPr>
              <w:pStyle w:val="ConsPlusNormal"/>
              <w:jc w:val="center"/>
            </w:pPr>
            <w:r>
              <w:t>фиксации факта утраты наркотического средства и (или) психотропного вещества, совершенной при осуществлении медицинской деятельности</w:t>
            </w:r>
          </w:p>
        </w:tc>
      </w:tr>
    </w:tbl>
    <w:p w:rsidR="00E778A0" w:rsidRDefault="00E778A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E778A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</w:pPr>
            <w:r>
              <w:t>от "__" __________ 20__ г.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  <w:jc w:val="right"/>
            </w:pPr>
            <w:r>
              <w:t>N _________</w:t>
            </w:r>
          </w:p>
        </w:tc>
      </w:tr>
    </w:tbl>
    <w:p w:rsidR="00E778A0" w:rsidRDefault="00E778A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51"/>
        <w:gridCol w:w="500"/>
        <w:gridCol w:w="6236"/>
      </w:tblGrid>
      <w:tr w:rsidR="00E778A0"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  <w:ind w:left="283"/>
              <w:jc w:val="both"/>
            </w:pPr>
            <w:r>
              <w:t>Комиссия в составе: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</w:pPr>
          </w:p>
        </w:tc>
      </w:tr>
      <w:tr w:rsidR="00E778A0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  <w:ind w:left="283"/>
              <w:jc w:val="both"/>
            </w:pPr>
            <w:r>
              <w:t>Председатель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8A0" w:rsidRDefault="00E778A0">
            <w:pPr>
              <w:pStyle w:val="ConsPlusNormal"/>
            </w:pPr>
          </w:p>
        </w:tc>
      </w:tr>
      <w:tr w:rsidR="00E778A0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  <w:jc w:val="center"/>
            </w:pPr>
            <w:r>
              <w:t>(должность, фамилия, имя, отчество (при наличии)</w:t>
            </w:r>
          </w:p>
        </w:tc>
      </w:tr>
      <w:tr w:rsidR="00E778A0"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  <w:ind w:left="283"/>
              <w:jc w:val="both"/>
            </w:pPr>
            <w:r>
              <w:t>Члены комиссии:</w:t>
            </w:r>
          </w:p>
        </w:tc>
        <w:tc>
          <w:tcPr>
            <w:tcW w:w="6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8A0" w:rsidRDefault="00E778A0">
            <w:pPr>
              <w:pStyle w:val="ConsPlusNormal"/>
            </w:pPr>
          </w:p>
        </w:tc>
      </w:tr>
      <w:tr w:rsidR="00E778A0"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</w:pPr>
          </w:p>
        </w:tc>
        <w:tc>
          <w:tcPr>
            <w:tcW w:w="6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  <w:jc w:val="center"/>
            </w:pPr>
            <w:r>
              <w:t>(должность, фамилия, имя, отчество (при наличии)</w:t>
            </w:r>
          </w:p>
        </w:tc>
      </w:tr>
      <w:tr w:rsidR="00E778A0"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</w:pPr>
          </w:p>
        </w:tc>
        <w:tc>
          <w:tcPr>
            <w:tcW w:w="6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8A0" w:rsidRDefault="00E778A0">
            <w:pPr>
              <w:pStyle w:val="ConsPlusNormal"/>
            </w:pPr>
          </w:p>
        </w:tc>
      </w:tr>
      <w:tr w:rsidR="00E778A0"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</w:pPr>
          </w:p>
        </w:tc>
        <w:tc>
          <w:tcPr>
            <w:tcW w:w="6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  <w:jc w:val="center"/>
            </w:pPr>
            <w:r>
              <w:t>(должность, фамилия, имя, отчество (при наличии)</w:t>
            </w:r>
          </w:p>
        </w:tc>
      </w:tr>
    </w:tbl>
    <w:p w:rsidR="00E778A0" w:rsidRDefault="00E778A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0"/>
        <w:gridCol w:w="2988"/>
        <w:gridCol w:w="5733"/>
      </w:tblGrid>
      <w:tr w:rsidR="00E778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  <w:jc w:val="both"/>
            </w:pPr>
            <w:r>
              <w:t>установила факт утраты наркотического средства/психотропного вещества (нужное подчеркнуть), произошедшей при осуществлении медицинской деятельности:</w:t>
            </w:r>
          </w:p>
        </w:tc>
      </w:tr>
      <w:tr w:rsidR="00E778A0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8A0" w:rsidRDefault="00E778A0">
            <w:pPr>
              <w:pStyle w:val="ConsPlusNormal"/>
            </w:pPr>
          </w:p>
        </w:tc>
      </w:tr>
      <w:tr w:rsidR="00E778A0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  <w:jc w:val="center"/>
            </w:pPr>
            <w:r>
              <w:t>(наименование наркотического средства или психотропного вещества (с указанием вида, лекарственной формы, дозировки, единицы измерения) и его количество)</w:t>
            </w:r>
          </w:p>
        </w:tc>
      </w:tr>
      <w:tr w:rsidR="00E778A0"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</w:pPr>
            <w:r>
              <w:t>в</w:t>
            </w:r>
          </w:p>
        </w:tc>
        <w:tc>
          <w:tcPr>
            <w:tcW w:w="8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8A0" w:rsidRDefault="00E778A0">
            <w:pPr>
              <w:pStyle w:val="ConsPlusNormal"/>
            </w:pPr>
          </w:p>
        </w:tc>
      </w:tr>
      <w:tr w:rsidR="00E778A0"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</w:pPr>
          </w:p>
        </w:tc>
        <w:tc>
          <w:tcPr>
            <w:tcW w:w="87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  <w:jc w:val="center"/>
            </w:pPr>
            <w:r>
              <w:t>(наименование юридического лица, адрес места нахождения, идентификационный номер налогоплательщика, основной государственный регистрационный номер, фактический адрес места нахождения структурного подразделения юридического лица, по которому произошла утрата наркотического средства, психотропного вещества)</w:t>
            </w:r>
          </w:p>
        </w:tc>
      </w:tr>
      <w:tr w:rsidR="00E778A0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8A0" w:rsidRDefault="00E778A0">
            <w:pPr>
              <w:pStyle w:val="ConsPlusNormal"/>
            </w:pPr>
          </w:p>
        </w:tc>
      </w:tr>
      <w:tr w:rsidR="00E778A0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  <w:jc w:val="center"/>
            </w:pPr>
            <w:r>
              <w:t>(фактический адрес места нахождения структурного подразделения юридического лица, по которому произошла утрата наркотического средства, психотропного вещества)</w:t>
            </w:r>
          </w:p>
        </w:tc>
      </w:tr>
      <w:tr w:rsidR="00E778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  <w:jc w:val="both"/>
            </w:pPr>
            <w:r>
              <w:t>утрата наркотического средства/психотропного вещества (нужное подчеркнуть) произошла: _______________________________________________________</w:t>
            </w:r>
          </w:p>
        </w:tc>
      </w:tr>
      <w:tr w:rsidR="00E778A0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8A0" w:rsidRDefault="00E778A0">
            <w:pPr>
              <w:pStyle w:val="ConsPlusNormal"/>
            </w:pPr>
          </w:p>
        </w:tc>
      </w:tr>
      <w:tr w:rsidR="00E778A0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78A0" w:rsidRDefault="00E778A0">
            <w:pPr>
              <w:pStyle w:val="ConsPlusNormal"/>
            </w:pPr>
          </w:p>
        </w:tc>
      </w:tr>
      <w:tr w:rsidR="00E778A0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  <w:jc w:val="center"/>
            </w:pPr>
            <w:r>
              <w:t>(описываются обстоятельства, причины и условия, повлекшие утрату наркотического средства или психотропного вещества)</w:t>
            </w:r>
          </w:p>
        </w:tc>
      </w:tr>
      <w:tr w:rsidR="00E778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  <w:jc w:val="both"/>
            </w:pPr>
            <w:r>
              <w:lastRenderedPageBreak/>
              <w:t>при утрате наркотического средства/психотропного вещества (нужное подчеркнуть) нарушены следующие правила оборота наркотических средств или психотропных веществ: ______________________________________________</w:t>
            </w:r>
          </w:p>
        </w:tc>
      </w:tr>
      <w:tr w:rsidR="00E778A0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8A0" w:rsidRDefault="00E778A0">
            <w:pPr>
              <w:pStyle w:val="ConsPlusNormal"/>
            </w:pPr>
          </w:p>
        </w:tc>
      </w:tr>
      <w:tr w:rsidR="00E778A0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  <w:jc w:val="center"/>
            </w:pPr>
            <w:r>
              <w:t>(указываются положения нормативных правовых актов, нарушение которых медицинским работником привело к утрате наркотического средства или психотропного вещества (при наличии такого нарушения))</w:t>
            </w:r>
          </w:p>
        </w:tc>
      </w:tr>
      <w:tr w:rsidR="00E778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  <w:jc w:val="both"/>
            </w:pPr>
            <w:r>
              <w:t>утрата наркотического средства/психотропного вещества (нужное подчеркнуть) произошла при исполнении</w:t>
            </w:r>
          </w:p>
        </w:tc>
      </w:tr>
      <w:tr w:rsidR="00E778A0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8A0" w:rsidRDefault="00E778A0">
            <w:pPr>
              <w:pStyle w:val="ConsPlusNormal"/>
            </w:pPr>
          </w:p>
        </w:tc>
      </w:tr>
      <w:tr w:rsidR="00E778A0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  <w:jc w:val="center"/>
            </w:pPr>
            <w:r>
              <w:t>(должность, фамилия, имя, отчество (при наличии) медицинского работника, утратившего наркотическое средство или психотропное вещество)</w:t>
            </w:r>
          </w:p>
        </w:tc>
      </w:tr>
      <w:tr w:rsidR="00E778A0">
        <w:tc>
          <w:tcPr>
            <w:tcW w:w="3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  <w:jc w:val="both"/>
            </w:pPr>
            <w:r>
              <w:t>обязанностей, возложенных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8A0" w:rsidRDefault="00E778A0">
            <w:pPr>
              <w:pStyle w:val="ConsPlusNormal"/>
            </w:pPr>
          </w:p>
        </w:tc>
      </w:tr>
      <w:tr w:rsidR="00E778A0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8A0" w:rsidRDefault="00E778A0">
            <w:pPr>
              <w:pStyle w:val="ConsPlusNormal"/>
            </w:pPr>
          </w:p>
        </w:tc>
      </w:tr>
      <w:tr w:rsidR="00E778A0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  <w:jc w:val="center"/>
            </w:pPr>
            <w:r>
              <w:t>(указываются название и реквизиты документа, которым на медицинского работника возложены обязанности, связанные с оборотом наркотических средств или психотропных веществ)</w:t>
            </w:r>
          </w:p>
        </w:tc>
      </w:tr>
      <w:tr w:rsidR="00E778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  <w:jc w:val="both"/>
            </w:pPr>
            <w:r>
              <w:t>сведения о наличии либо отсутствии признаков, указывающих на умышленный характер действия (бездействия) медицинского работника, приведшего к утрате наркотического средства или психотропного вещества</w:t>
            </w:r>
          </w:p>
        </w:tc>
      </w:tr>
      <w:tr w:rsidR="00E778A0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8A0" w:rsidRDefault="00E778A0">
            <w:pPr>
              <w:pStyle w:val="ConsPlusNormal"/>
              <w:jc w:val="both"/>
            </w:pPr>
          </w:p>
        </w:tc>
      </w:tr>
      <w:tr w:rsidR="00E778A0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</w:pPr>
          </w:p>
        </w:tc>
      </w:tr>
    </w:tbl>
    <w:p w:rsidR="00E778A0" w:rsidRDefault="00E778A0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9"/>
        <w:gridCol w:w="5783"/>
      </w:tblGrid>
      <w:tr w:rsidR="00E778A0">
        <w:tc>
          <w:tcPr>
            <w:tcW w:w="32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  <w:ind w:left="283"/>
            </w:pPr>
            <w:r>
              <w:t>Председатель комиссии: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8A0" w:rsidRDefault="00E778A0">
            <w:pPr>
              <w:pStyle w:val="ConsPlusNormal"/>
            </w:pPr>
          </w:p>
        </w:tc>
      </w:tr>
      <w:tr w:rsidR="00E778A0">
        <w:tblPrEx>
          <w:tblBorders>
            <w:insideH w:val="none" w:sz="0" w:space="0" w:color="auto"/>
          </w:tblBorders>
        </w:tblPrEx>
        <w:tc>
          <w:tcPr>
            <w:tcW w:w="32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</w:pPr>
            <w:r>
              <w:t>(фамилия, имя, отчество (при наличии), подпись)</w:t>
            </w:r>
          </w:p>
        </w:tc>
      </w:tr>
      <w:tr w:rsidR="00E778A0">
        <w:tblPrEx>
          <w:tblBorders>
            <w:insideH w:val="none" w:sz="0" w:space="0" w:color="auto"/>
          </w:tblBorders>
        </w:tblPrEx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</w:pPr>
          </w:p>
        </w:tc>
      </w:tr>
      <w:tr w:rsidR="00E778A0">
        <w:tblPrEx>
          <w:tblBorders>
            <w:insideH w:val="none" w:sz="0" w:space="0" w:color="auto"/>
          </w:tblBorders>
        </w:tblPrEx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8A0" w:rsidRDefault="00E778A0">
            <w:pPr>
              <w:pStyle w:val="ConsPlusNormal"/>
              <w:ind w:left="283"/>
            </w:pPr>
            <w:r>
              <w:t>Члены комиссии: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8A0" w:rsidRDefault="00E778A0">
            <w:pPr>
              <w:pStyle w:val="ConsPlusNormal"/>
            </w:pPr>
          </w:p>
        </w:tc>
      </w:tr>
      <w:tr w:rsidR="00E778A0">
        <w:tblPrEx>
          <w:tblBorders>
            <w:insideH w:val="none" w:sz="0" w:space="0" w:color="auto"/>
          </w:tblBorders>
        </w:tblPrEx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</w:pPr>
            <w:r>
              <w:t>(фамилия, имя, отчество (при наличии), подпись)</w:t>
            </w:r>
          </w:p>
        </w:tc>
      </w:tr>
      <w:tr w:rsidR="00E778A0">
        <w:tblPrEx>
          <w:tblBorders>
            <w:insideH w:val="none" w:sz="0" w:space="0" w:color="auto"/>
          </w:tblBorders>
        </w:tblPrEx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8A0" w:rsidRDefault="00E778A0">
            <w:pPr>
              <w:pStyle w:val="ConsPlusNormal"/>
            </w:pPr>
          </w:p>
        </w:tc>
      </w:tr>
      <w:tr w:rsidR="00E778A0">
        <w:tblPrEx>
          <w:tblBorders>
            <w:insideH w:val="none" w:sz="0" w:space="0" w:color="auto"/>
          </w:tblBorders>
        </w:tblPrEx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778A0" w:rsidRDefault="00E778A0">
            <w:pPr>
              <w:pStyle w:val="ConsPlusNormal"/>
            </w:pPr>
            <w:r>
              <w:t>(фамилия, имя, отчество (при наличии), подпись)</w:t>
            </w:r>
          </w:p>
        </w:tc>
      </w:tr>
    </w:tbl>
    <w:p w:rsidR="00E778A0" w:rsidRDefault="00E778A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98"/>
        <w:gridCol w:w="5386"/>
      </w:tblGrid>
      <w:tr w:rsidR="00E778A0"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8A0" w:rsidRDefault="00E778A0">
            <w:pPr>
              <w:pStyle w:val="ConsPlusNormal"/>
            </w:pPr>
            <w:r>
              <w:t>Ознакомлен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8A0" w:rsidRDefault="00E778A0">
            <w:pPr>
              <w:pStyle w:val="ConsPlusNormal"/>
            </w:pPr>
          </w:p>
        </w:tc>
      </w:tr>
      <w:tr w:rsidR="00E778A0"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78A0" w:rsidRDefault="00E778A0">
            <w:pPr>
              <w:pStyle w:val="ConsPlusNormal"/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78A0" w:rsidRDefault="00E778A0">
            <w:pPr>
              <w:pStyle w:val="ConsPlusNormal"/>
            </w:pPr>
            <w:r>
              <w:t>дата, подпись и расшифровка подписи лица, по заявлению которого составлен настоящий акт</w:t>
            </w:r>
          </w:p>
        </w:tc>
      </w:tr>
    </w:tbl>
    <w:p w:rsidR="00E778A0" w:rsidRDefault="00E778A0">
      <w:pPr>
        <w:pStyle w:val="ConsPlusNormal"/>
        <w:jc w:val="both"/>
      </w:pPr>
    </w:p>
    <w:p w:rsidR="00E778A0" w:rsidRDefault="00E778A0">
      <w:pPr>
        <w:pStyle w:val="ConsPlusNormal"/>
      </w:pPr>
      <w:hyperlink r:id="rId4">
        <w:r>
          <w:rPr>
            <w:i/>
            <w:color w:val="0000FF"/>
          </w:rPr>
          <w:br/>
          <w:t>Приказ Минздрава России от 22.10.2021 N 1005н "Об утверждении Порядка фиксации комиссией фактов утраты наркотических средств и (или) психотропных веществ, совершенной при осуществлении медицинской деятельности" {КонсультантПлюс}</w:t>
        </w:r>
      </w:hyperlink>
      <w:r>
        <w:br/>
      </w:r>
    </w:p>
    <w:p w:rsidR="00D25050" w:rsidRDefault="00D25050"/>
    <w:sectPr w:rsidR="00D25050" w:rsidSect="00471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8A0"/>
    <w:rsid w:val="00D25050"/>
    <w:rsid w:val="00E7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7FDD0-EA82-40BE-99FB-A21D7F0A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8A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8630229C29C8CFF8E7FAE30F4096B9579F8AB40B5366F693C098A0E177C281DE88A9ED7E6822EEA04892117EA4817E70657E663763863D1DB2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2022-09-07T14:54:00Z</dcterms:created>
  <dcterms:modified xsi:type="dcterms:W3CDTF">2022-09-07T14:55:00Z</dcterms:modified>
</cp:coreProperties>
</file>